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eb4554a19d5c47cb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062" w:rsidRDefault="0066760E"/>
    <w:p w:rsidR="00B24F6B" w:rsidRPr="003824E9" w:rsidRDefault="00B24F6B" w:rsidP="00B24F6B">
      <w:pPr>
        <w:tabs>
          <w:tab w:val="left" w:pos="3600"/>
        </w:tabs>
        <w:rPr>
          <w:b/>
          <w:u w:val="single"/>
        </w:rPr>
      </w:pPr>
      <w:r w:rsidRPr="003824E9">
        <w:rPr>
          <w:b/>
          <w:u w:val="single"/>
        </w:rPr>
        <w:t>Drawing Name</w:t>
      </w:r>
      <w:r w:rsidRPr="003824E9">
        <w:rPr>
          <w:b/>
        </w:rPr>
        <w:tab/>
      </w:r>
      <w:r w:rsidRPr="003824E9">
        <w:rPr>
          <w:b/>
          <w:u w:val="single"/>
        </w:rPr>
        <w:t>Description</w:t>
      </w:r>
    </w:p>
    <w:p w:rsidR="00B24F6B" w:rsidRDefault="00B24F6B" w:rsidP="00B24F6B">
      <w:pPr>
        <w:tabs>
          <w:tab w:val="left" w:pos="3600"/>
        </w:tabs>
      </w:pPr>
      <w:r>
        <w:t>KCD</w:t>
      </w:r>
      <w:r w:rsidR="00104E67">
        <w:t>A050</w:t>
      </w:r>
      <w:r w:rsidR="009874A9">
        <w:t xml:space="preserve"> </w:t>
      </w:r>
      <w:r>
        <w:t>Sheet 01</w:t>
      </w:r>
      <w:r w:rsidR="00DE0028">
        <w:t xml:space="preserve"> of </w:t>
      </w:r>
      <w:r w:rsidR="00104E67">
        <w:t>03</w:t>
      </w:r>
      <w:r>
        <w:tab/>
      </w:r>
      <w:r w:rsidR="000F48F1">
        <w:t>AA™250 Thermal Entrances, Standard Details, 1” infill</w:t>
      </w:r>
    </w:p>
    <w:p w:rsidR="00DD23A0" w:rsidRDefault="000F48F1" w:rsidP="00DD23A0">
      <w:pPr>
        <w:tabs>
          <w:tab w:val="left" w:pos="3600"/>
        </w:tabs>
      </w:pPr>
      <w:r>
        <w:t>KCDA050 Sheet 02 of 03</w:t>
      </w:r>
      <w:r w:rsidR="00B24F6B">
        <w:tab/>
      </w:r>
      <w:r>
        <w:t>AA™425 Thermal Entrances, Standard Details, 1” infill</w:t>
      </w:r>
    </w:p>
    <w:p w:rsidR="00DD23A0" w:rsidRDefault="004535E5" w:rsidP="00DD23A0">
      <w:pPr>
        <w:tabs>
          <w:tab w:val="left" w:pos="3600"/>
        </w:tabs>
      </w:pPr>
      <w:r>
        <w:t>KCD</w:t>
      </w:r>
      <w:r w:rsidR="000F48F1">
        <w:t>A050 Sheet 03 of 03</w:t>
      </w:r>
      <w:r w:rsidR="00DD23A0">
        <w:tab/>
      </w:r>
      <w:r w:rsidR="000F48F1">
        <w:t>AA™250/425 Thermal Entrances, Miscellaneous Details</w:t>
      </w:r>
    </w:p>
    <w:p w:rsidR="00BA76F5" w:rsidRDefault="00BA76F5">
      <w:pPr>
        <w:tabs>
          <w:tab w:val="left" w:pos="3600"/>
        </w:tabs>
      </w:pPr>
    </w:p>
    <w:sectPr w:rsidR="00BA76F5" w:rsidSect="003824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60E" w:rsidRDefault="0066760E" w:rsidP="00B24F6B">
      <w:pPr>
        <w:spacing w:after="0" w:line="240" w:lineRule="auto"/>
      </w:pPr>
      <w:r>
        <w:separator/>
      </w:r>
    </w:p>
  </w:endnote>
  <w:endnote w:type="continuationSeparator" w:id="0">
    <w:p w:rsidR="0066760E" w:rsidRDefault="0066760E" w:rsidP="00B24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379" w:rsidRDefault="000C23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F6B" w:rsidRDefault="00B24F6B">
    <w:pPr>
      <w:pStyle w:val="Footer"/>
    </w:pPr>
    <w:r>
      <w:tab/>
    </w:r>
    <w:r>
      <w:rPr>
        <w:noProof/>
      </w:rPr>
      <w:drawing>
        <wp:inline distT="0" distB="0" distL="0" distR="0">
          <wp:extent cx="1592414" cy="508688"/>
          <wp:effectExtent l="19050" t="0" r="7786" b="0"/>
          <wp:docPr id="2" name="Picture 1" descr="Kawneer_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awneer_Log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3480" cy="5090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379" w:rsidRDefault="000C23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60E" w:rsidRDefault="0066760E" w:rsidP="00B24F6B">
      <w:pPr>
        <w:spacing w:after="0" w:line="240" w:lineRule="auto"/>
      </w:pPr>
      <w:r>
        <w:separator/>
      </w:r>
    </w:p>
  </w:footnote>
  <w:footnote w:type="continuationSeparator" w:id="0">
    <w:p w:rsidR="0066760E" w:rsidRDefault="0066760E" w:rsidP="00B24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379" w:rsidRDefault="000C23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F6B" w:rsidRPr="003824E9" w:rsidRDefault="00B24F6B">
    <w:pPr>
      <w:pStyle w:val="Header"/>
      <w:rPr>
        <w:b/>
      </w:rPr>
    </w:pPr>
    <w:r w:rsidRPr="003824E9">
      <w:rPr>
        <w:b/>
      </w:rPr>
      <w:t>KAWNEER COMPANY, INC.</w:t>
    </w:r>
  </w:p>
  <w:p w:rsidR="00B24F6B" w:rsidRPr="003824E9" w:rsidRDefault="00B24F6B">
    <w:pPr>
      <w:pStyle w:val="Header"/>
      <w:rPr>
        <w:b/>
      </w:rPr>
    </w:pPr>
    <w:r w:rsidRPr="003824E9">
      <w:rPr>
        <w:b/>
      </w:rPr>
      <w:t>ENGINEERING CHANGE 97910-0</w:t>
    </w:r>
    <w:r w:rsidR="00104E67">
      <w:rPr>
        <w:b/>
      </w:rPr>
      <w:t>75</w:t>
    </w:r>
    <w:r w:rsidRPr="003824E9">
      <w:rPr>
        <w:b/>
      </w:rPr>
      <w:t xml:space="preserve"> (</w:t>
    </w:r>
    <w:r w:rsidR="000C2379">
      <w:rPr>
        <w:b/>
      </w:rPr>
      <w:t>MAY</w:t>
    </w:r>
    <w:bookmarkStart w:id="0" w:name="_GoBack"/>
    <w:bookmarkEnd w:id="0"/>
    <w:r w:rsidRPr="003824E9">
      <w:rPr>
        <w:b/>
      </w:rPr>
      <w:t xml:space="preserve"> / 201</w:t>
    </w:r>
    <w:r w:rsidR="00104E67">
      <w:rPr>
        <w:b/>
      </w:rPr>
      <w:t>6</w:t>
    </w:r>
    <w:r w:rsidRPr="003824E9">
      <w:rPr>
        <w:b/>
      </w:rPr>
      <w:t>)</w:t>
    </w:r>
  </w:p>
  <w:p w:rsidR="00DD23A0" w:rsidRDefault="00B24F6B">
    <w:pPr>
      <w:pStyle w:val="Header"/>
      <w:rPr>
        <w:b/>
      </w:rPr>
    </w:pPr>
    <w:r w:rsidRPr="003824E9">
      <w:rPr>
        <w:b/>
      </w:rPr>
      <w:t xml:space="preserve">PRODUCT: </w:t>
    </w:r>
    <w:r w:rsidR="00104E67">
      <w:rPr>
        <w:b/>
      </w:rPr>
      <w:t>AA™250/425 THERMAL ENTRANCES</w:t>
    </w:r>
    <w:r w:rsidR="00DD23A0">
      <w:rPr>
        <w:b/>
      </w:rPr>
      <w:t xml:space="preserve"> </w:t>
    </w:r>
  </w:p>
  <w:p w:rsidR="00B24F6B" w:rsidRDefault="00DD23A0">
    <w:pPr>
      <w:pStyle w:val="Header"/>
      <w:rPr>
        <w:b/>
      </w:rPr>
    </w:pPr>
    <w:r>
      <w:rPr>
        <w:b/>
      </w:rPr>
      <w:t xml:space="preserve">                     </w:t>
    </w:r>
    <w:r w:rsidR="00104E67">
      <w:rPr>
        <w:b/>
      </w:rPr>
      <w:t>1” INFILL</w:t>
    </w:r>
  </w:p>
  <w:p w:rsidR="00433A0A" w:rsidRDefault="00433A0A">
    <w:pPr>
      <w:pStyle w:val="Header"/>
    </w:pPr>
  </w:p>
  <w:p w:rsidR="00B24F6B" w:rsidRDefault="00B24F6B">
    <w:pPr>
      <w:pStyle w:val="Header"/>
    </w:pPr>
    <w:r>
      <w:t xml:space="preserve">NOTE: The </w:t>
    </w:r>
    <w:r w:rsidR="009874A9">
      <w:t xml:space="preserve">files </w:t>
    </w:r>
    <w:r>
      <w:t xml:space="preserve">listed below contain full size details saved down to </w:t>
    </w:r>
    <w:r w:rsidR="003824E9">
      <w:t xml:space="preserve">DWG and DXF </w:t>
    </w:r>
    <w:proofErr w:type="spellStart"/>
    <w:r>
      <w:t>AutoCad</w:t>
    </w:r>
    <w:proofErr w:type="spellEnd"/>
    <w:r>
      <w:t xml:space="preserve"> 2000 version.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379" w:rsidRDefault="000C23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F6B"/>
    <w:rsid w:val="00013DEF"/>
    <w:rsid w:val="00023961"/>
    <w:rsid w:val="000435CA"/>
    <w:rsid w:val="000705EB"/>
    <w:rsid w:val="000C2379"/>
    <w:rsid w:val="000D6947"/>
    <w:rsid w:val="000F48F1"/>
    <w:rsid w:val="00104E67"/>
    <w:rsid w:val="00162AF8"/>
    <w:rsid w:val="001F47E6"/>
    <w:rsid w:val="002622E3"/>
    <w:rsid w:val="003824E9"/>
    <w:rsid w:val="00390818"/>
    <w:rsid w:val="003C6809"/>
    <w:rsid w:val="003D0794"/>
    <w:rsid w:val="003D29C6"/>
    <w:rsid w:val="003D7134"/>
    <w:rsid w:val="003E2C68"/>
    <w:rsid w:val="003F1CBA"/>
    <w:rsid w:val="00433A0A"/>
    <w:rsid w:val="004535E5"/>
    <w:rsid w:val="004568B3"/>
    <w:rsid w:val="004668C6"/>
    <w:rsid w:val="004F029D"/>
    <w:rsid w:val="005608E4"/>
    <w:rsid w:val="00600603"/>
    <w:rsid w:val="0066760E"/>
    <w:rsid w:val="00677037"/>
    <w:rsid w:val="00697258"/>
    <w:rsid w:val="007548DF"/>
    <w:rsid w:val="0079085D"/>
    <w:rsid w:val="007B38F9"/>
    <w:rsid w:val="00803E58"/>
    <w:rsid w:val="008071B7"/>
    <w:rsid w:val="009874A9"/>
    <w:rsid w:val="00990088"/>
    <w:rsid w:val="009A2A9F"/>
    <w:rsid w:val="00A66265"/>
    <w:rsid w:val="00B24F6B"/>
    <w:rsid w:val="00BA76F5"/>
    <w:rsid w:val="00BC1733"/>
    <w:rsid w:val="00BE50C7"/>
    <w:rsid w:val="00CA55E9"/>
    <w:rsid w:val="00D4654E"/>
    <w:rsid w:val="00D67825"/>
    <w:rsid w:val="00DC2A98"/>
    <w:rsid w:val="00DD23A0"/>
    <w:rsid w:val="00DE0028"/>
    <w:rsid w:val="00E43FD5"/>
    <w:rsid w:val="00F2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BE7583-BDD3-4CD8-9007-3B6EA4397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0C7"/>
  </w:style>
  <w:style w:type="paragraph" w:styleId="Heading1">
    <w:name w:val="heading 1"/>
    <w:basedOn w:val="Normal"/>
    <w:next w:val="Normal"/>
    <w:link w:val="Heading1Char"/>
    <w:uiPriority w:val="9"/>
    <w:qFormat/>
    <w:rsid w:val="00A662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62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62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626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626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626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26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626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626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4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F6B"/>
  </w:style>
  <w:style w:type="paragraph" w:styleId="Footer">
    <w:name w:val="footer"/>
    <w:basedOn w:val="Normal"/>
    <w:link w:val="FooterChar"/>
    <w:uiPriority w:val="99"/>
    <w:unhideWhenUsed/>
    <w:rsid w:val="00B24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F6B"/>
  </w:style>
  <w:style w:type="paragraph" w:styleId="BalloonText">
    <w:name w:val="Balloon Text"/>
    <w:basedOn w:val="Normal"/>
    <w:link w:val="BalloonTextChar"/>
    <w:uiPriority w:val="99"/>
    <w:semiHidden/>
    <w:unhideWhenUsed/>
    <w:rsid w:val="00B24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F6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662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62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62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62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626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626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626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626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626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Alcoa Inc.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lindesl</dc:creator>
  <cp:lastModifiedBy>Cottrell, Melinda R.</cp:lastModifiedBy>
  <cp:revision>5</cp:revision>
  <cp:lastPrinted>2014-02-25T00:38:00Z</cp:lastPrinted>
  <dcterms:created xsi:type="dcterms:W3CDTF">2016-05-11T10:52:00Z</dcterms:created>
  <dcterms:modified xsi:type="dcterms:W3CDTF">2016-05-11T11:22:00Z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name="Part Number" fmtid="{D5CDD505-2E9C-101B-9397-08002B2CF9AE}" pid="2">
    <vt:lpwstr>KCDA050</vt:lpwstr>
  </property>
</Properties>
</file>